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D" w:rsidRPr="00643AB7" w:rsidRDefault="00992FFD" w:rsidP="00643AB7">
      <w:pPr>
        <w:jc w:val="center"/>
        <w:rPr>
          <w:color w:val="FF0000"/>
          <w:sz w:val="28"/>
          <w:szCs w:val="28"/>
        </w:rPr>
      </w:pPr>
      <w:r w:rsidRPr="00643AB7">
        <w:rPr>
          <w:color w:val="FF0000"/>
          <w:sz w:val="28"/>
          <w:szCs w:val="28"/>
        </w:rPr>
        <w:t>ЧТО ТАК</w:t>
      </w:r>
      <w:bookmarkStart w:id="0" w:name="_GoBack"/>
      <w:bookmarkEnd w:id="0"/>
      <w:r w:rsidRPr="00643AB7">
        <w:rPr>
          <w:color w:val="FF0000"/>
          <w:sz w:val="28"/>
          <w:szCs w:val="28"/>
        </w:rPr>
        <w:t>ОЕ ЗЛОУПОТРЕБЛЕНИЕ ПОЛНОМОЧИЯМИ?</w:t>
      </w:r>
    </w:p>
    <w:p w:rsidR="00992FFD" w:rsidRPr="00643AB7" w:rsidRDefault="00992FFD" w:rsidP="00992FFD">
      <w:pPr>
        <w:rPr>
          <w:sz w:val="28"/>
          <w:szCs w:val="28"/>
        </w:rPr>
      </w:pPr>
      <w:r w:rsidRPr="00643AB7">
        <w:rPr>
          <w:sz w:val="28"/>
          <w:szCs w:val="28"/>
        </w:rPr>
        <w:t>Уголовный кодекс Российской Федерации предусматривает несколько видов  преступлений, связанных со злоупотреблением полномочиями (статья 201), злоупотреблением полномочиями частными нотариусами и аудиторами (статья 202) и злоупотреблением должностными полномочиями  (статья 285). О превышении должностных полномочий говорится в статье 286.</w:t>
      </w:r>
    </w:p>
    <w:p w:rsidR="00992FFD" w:rsidRPr="00643AB7" w:rsidRDefault="00992FFD" w:rsidP="00992FFD">
      <w:pPr>
        <w:rPr>
          <w:sz w:val="28"/>
          <w:szCs w:val="28"/>
        </w:rPr>
      </w:pPr>
      <w:r w:rsidRPr="00643AB7">
        <w:rPr>
          <w:sz w:val="28"/>
          <w:szCs w:val="28"/>
        </w:rPr>
        <w:t xml:space="preserve"> Злоупотребление должностными полномочиями – коррупционное преступление, ответственность за которое предусмотрена статьей 285 Уголовного кодекса Российской Федерации. Суть указанного преступления заключается в использовании должностным  лицом своих служебных полномочий  вопреки интересам службы, если это деяние совершено из корыстной или личной заинтересованности и  повлекло существенное нарушение прав и законных интересов граждан или организаций либо охраняемым законом интересам общества и государства</w:t>
      </w:r>
    </w:p>
    <w:p w:rsidR="00992FFD" w:rsidRPr="00643AB7" w:rsidRDefault="00992FFD" w:rsidP="00992FFD">
      <w:pPr>
        <w:rPr>
          <w:sz w:val="28"/>
          <w:szCs w:val="28"/>
        </w:rPr>
      </w:pPr>
      <w:r w:rsidRPr="00643AB7">
        <w:rPr>
          <w:sz w:val="28"/>
          <w:szCs w:val="28"/>
        </w:rPr>
        <w:t xml:space="preserve"> Злоупотребление полномочиями – коррупционное преступление, ответственность за которое предусмотрена статьей 201 Уголовного кодекса Российской Федерации. </w:t>
      </w:r>
      <w:proofErr w:type="gramStart"/>
      <w:r w:rsidRPr="00643AB7">
        <w:rPr>
          <w:sz w:val="28"/>
          <w:szCs w:val="28"/>
        </w:rPr>
        <w:t>Суть указанного преступления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 других лиц либо в нанесении вреда другим лицам, если это деяние повлекло причинение существенного вреда  правам и законным интересам граждан или организаций либо охраняемым законом интересам общества и</w:t>
      </w:r>
      <w:proofErr w:type="gramEnd"/>
      <w:r w:rsidRPr="00643AB7">
        <w:rPr>
          <w:sz w:val="28"/>
          <w:szCs w:val="28"/>
        </w:rPr>
        <w:t xml:space="preserve"> государства.</w:t>
      </w:r>
    </w:p>
    <w:p w:rsidR="00053355" w:rsidRPr="00643AB7" w:rsidRDefault="00992FFD" w:rsidP="00992FFD">
      <w:pPr>
        <w:rPr>
          <w:sz w:val="28"/>
          <w:szCs w:val="28"/>
        </w:rPr>
      </w:pPr>
      <w:r w:rsidRPr="00643AB7">
        <w:rPr>
          <w:sz w:val="28"/>
          <w:szCs w:val="28"/>
        </w:rPr>
        <w:t xml:space="preserve"> Злоупотребление полномочиями частными нотариусами и аудиторами – коррупционное преступление, ответственность за которое предусмотрена статьей 202 Уголовного кодекса Российской Федерации. </w:t>
      </w:r>
      <w:proofErr w:type="gramStart"/>
      <w:r w:rsidRPr="00643AB7">
        <w:rPr>
          <w:sz w:val="28"/>
          <w:szCs w:val="28"/>
        </w:rPr>
        <w:t>Суть указанного преступления заключается в использовании частным нотариусом  или частным  аудитором  своих полномочий вопреки задачам своей деятельности и в целях извлечения выгод и преимуществ для себя или  других лиц либо в нанесении вреда другим лицам, если это деяние повлекло причинение существенного вреда  правам и законным интересам граждан или организаций либо охраняемым законом интересам общества и государства.</w:t>
      </w:r>
      <w:proofErr w:type="gramEnd"/>
    </w:p>
    <w:sectPr w:rsidR="00053355" w:rsidRPr="0064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E"/>
    <w:rsid w:val="00053355"/>
    <w:rsid w:val="00643AB7"/>
    <w:rsid w:val="00992FFD"/>
    <w:rsid w:val="00B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2015-02-09T08:46:00Z</dcterms:created>
  <dcterms:modified xsi:type="dcterms:W3CDTF">2015-04-07T09:31:00Z</dcterms:modified>
</cp:coreProperties>
</file>