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AB" w:rsidRDefault="00B002AB" w:rsidP="00D563BA">
      <w:pPr>
        <w:jc w:val="center"/>
        <w:rPr>
          <w:color w:val="FF0000"/>
          <w:sz w:val="28"/>
          <w:szCs w:val="28"/>
        </w:rPr>
      </w:pPr>
      <w:r w:rsidRPr="00D563BA">
        <w:rPr>
          <w:color w:val="FF0000"/>
          <w:sz w:val="28"/>
          <w:szCs w:val="28"/>
        </w:rPr>
        <w:t>ВИДЫ КОРРУПЦИОННЫХ ПРАВОНАРУШЕНИЙ</w:t>
      </w:r>
    </w:p>
    <w:p w:rsidR="00D563BA" w:rsidRPr="00D563BA" w:rsidRDefault="00D563BA" w:rsidP="00D563BA">
      <w:pPr>
        <w:jc w:val="center"/>
        <w:rPr>
          <w:color w:val="FF0000"/>
          <w:sz w:val="28"/>
          <w:szCs w:val="28"/>
        </w:rPr>
      </w:pPr>
      <w:bookmarkStart w:id="0" w:name="_GoBack"/>
      <w:bookmarkEnd w:id="0"/>
    </w:p>
    <w:p w:rsidR="00B002AB" w:rsidRPr="00D563BA" w:rsidRDefault="00B002AB" w:rsidP="00B002AB">
      <w:pPr>
        <w:rPr>
          <w:sz w:val="28"/>
          <w:szCs w:val="28"/>
        </w:rPr>
      </w:pPr>
      <w:r w:rsidRPr="00D563BA">
        <w:rPr>
          <w:sz w:val="28"/>
          <w:szCs w:val="28"/>
        </w:rPr>
        <w:t>Дисциплинарные коррупционные проступки – проступки, обладающие признаками коррупции и не являющиеся преступлениями или административными правонарушениями, за которые установлена дисциплинарная ответственность.</w:t>
      </w:r>
    </w:p>
    <w:p w:rsidR="00B002AB" w:rsidRPr="00D563BA" w:rsidRDefault="00B002AB" w:rsidP="00B002AB">
      <w:pPr>
        <w:rPr>
          <w:sz w:val="28"/>
          <w:szCs w:val="28"/>
        </w:rPr>
      </w:pPr>
      <w:r w:rsidRPr="00D563BA">
        <w:rPr>
          <w:sz w:val="28"/>
          <w:szCs w:val="28"/>
        </w:rPr>
        <w:t xml:space="preserve"> Административные коррупционные правонарушени</w:t>
      </w:r>
      <w:proofErr w:type="gramStart"/>
      <w:r w:rsidRPr="00D563BA">
        <w:rPr>
          <w:sz w:val="28"/>
          <w:szCs w:val="28"/>
        </w:rPr>
        <w:t>я–</w:t>
      </w:r>
      <w:proofErr w:type="gramEnd"/>
      <w:r w:rsidRPr="00D563BA">
        <w:rPr>
          <w:sz w:val="28"/>
          <w:szCs w:val="28"/>
        </w:rPr>
        <w:t xml:space="preserve"> обладающие признаками коррупции и не являющиеся преступлениями правонарушения, за которые установлена административная ответственность.</w:t>
      </w:r>
    </w:p>
    <w:p w:rsidR="00B002AB" w:rsidRPr="00D563BA" w:rsidRDefault="00B002AB" w:rsidP="00B002AB">
      <w:pPr>
        <w:rPr>
          <w:sz w:val="28"/>
          <w:szCs w:val="28"/>
        </w:rPr>
      </w:pPr>
      <w:r w:rsidRPr="00D563BA">
        <w:rPr>
          <w:sz w:val="28"/>
          <w:szCs w:val="28"/>
        </w:rPr>
        <w:t xml:space="preserve"> Коррупционные преступления – виновно совершенные общественно опасные деяния, предусмотренные соответствующими статьями Уголовного кодекса Российской Федерации, содержащие признаки коррупции, предусмотренные статье 1 п. 1 Закона  Республики Татарстан «О противодействии коррупции в Республике Татарстан». </w:t>
      </w:r>
    </w:p>
    <w:p w:rsidR="00B002AB" w:rsidRPr="00D563BA" w:rsidRDefault="00B002AB" w:rsidP="00B002AB">
      <w:pPr>
        <w:rPr>
          <w:sz w:val="28"/>
          <w:szCs w:val="28"/>
        </w:rPr>
      </w:pPr>
      <w:r w:rsidRPr="00D563BA">
        <w:rPr>
          <w:sz w:val="28"/>
          <w:szCs w:val="28"/>
        </w:rPr>
        <w:t xml:space="preserve"> Преступления, связанные с коррупционными преступлениями –  любые общественно опасные деяния, предусмотренные статьями Уголовного кодекса Российской Федерации, совершенные в соучастии с лицами, которые могут быть признаны виновными в совершении коррупционных преступлений.</w:t>
      </w:r>
    </w:p>
    <w:p w:rsidR="00B002AB" w:rsidRPr="00D563BA" w:rsidRDefault="00B002AB" w:rsidP="00B002AB">
      <w:pPr>
        <w:rPr>
          <w:sz w:val="28"/>
          <w:szCs w:val="28"/>
        </w:rPr>
      </w:pPr>
      <w:r w:rsidRPr="00D563BA">
        <w:rPr>
          <w:sz w:val="28"/>
          <w:szCs w:val="28"/>
        </w:rPr>
        <w:t>К основным коррупционным преступлениям, могут быть отнесены такие виды  уголовно наказуемых деяний: злоупотребление должностными и иными полномочиями; получение и дача взятки;</w:t>
      </w:r>
      <w:r w:rsidR="00D563BA">
        <w:rPr>
          <w:sz w:val="28"/>
          <w:szCs w:val="28"/>
        </w:rPr>
        <w:t xml:space="preserve"> </w:t>
      </w:r>
      <w:r w:rsidRPr="00D563BA">
        <w:rPr>
          <w:sz w:val="28"/>
          <w:szCs w:val="28"/>
        </w:rPr>
        <w:t>служебный подлог.</w:t>
      </w:r>
    </w:p>
    <w:p w:rsidR="008B73CC" w:rsidRPr="00D563BA" w:rsidRDefault="00B002AB" w:rsidP="00B002AB">
      <w:pPr>
        <w:rPr>
          <w:sz w:val="28"/>
          <w:szCs w:val="28"/>
        </w:rPr>
      </w:pPr>
      <w:r w:rsidRPr="00D563BA">
        <w:rPr>
          <w:sz w:val="28"/>
          <w:szCs w:val="28"/>
        </w:rPr>
        <w:t>В широком значении понятия коррупционных преступлений, к числу уголовно наказуемых деяний данного характера, можно отнести: воспрепятствование законной предпринимательской или иной деятельности; незаконное участие в предпринимательской деятельности; регистрация незаконных сделок с землей; провокация взятки либо коммерческого подкупа.</w:t>
      </w:r>
    </w:p>
    <w:sectPr w:rsidR="008B73CC" w:rsidRPr="00D5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0A"/>
    <w:rsid w:val="008B73CC"/>
    <w:rsid w:val="00B002AB"/>
    <w:rsid w:val="00D563BA"/>
    <w:rsid w:val="00D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2015-02-09T07:42:00Z</dcterms:created>
  <dcterms:modified xsi:type="dcterms:W3CDTF">2015-04-07T09:30:00Z</dcterms:modified>
</cp:coreProperties>
</file>